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8A" w:rsidRDefault="0090157F" w:rsidP="0090157F">
      <w:pPr>
        <w:jc w:val="center"/>
      </w:pPr>
      <w:r>
        <w:t>ЗАЯВКА</w:t>
      </w:r>
    </w:p>
    <w:p w:rsidR="0090157F" w:rsidRDefault="0090157F" w:rsidP="0090157F">
      <w:pPr>
        <w:jc w:val="center"/>
      </w:pPr>
    </w:p>
    <w:p w:rsidR="0090157F" w:rsidRDefault="0090157F" w:rsidP="00522B01">
      <w:pPr>
        <w:jc w:val="both"/>
      </w:pPr>
      <w:r>
        <w:t>1. Советский район г. Казани</w:t>
      </w:r>
    </w:p>
    <w:p w:rsidR="0090157F" w:rsidRDefault="0090157F" w:rsidP="00522B01">
      <w:pPr>
        <w:jc w:val="both"/>
      </w:pPr>
      <w:r>
        <w:t xml:space="preserve">2. </w:t>
      </w:r>
      <w:r w:rsidR="00522B01">
        <w:t xml:space="preserve">Ершова Земфира </w:t>
      </w:r>
      <w:proofErr w:type="spellStart"/>
      <w:r w:rsidR="00522B01">
        <w:t>Абдулхаевна</w:t>
      </w:r>
      <w:proofErr w:type="spellEnd"/>
      <w:r w:rsidR="00522B01">
        <w:t>, Ибрагимова Альбина Рашидовна, Осянина Елена Николаевна.</w:t>
      </w:r>
    </w:p>
    <w:p w:rsidR="00522B01" w:rsidRDefault="00522B01" w:rsidP="00522B01">
      <w:pPr>
        <w:jc w:val="both"/>
      </w:pPr>
      <w:r>
        <w:t>3. Муниципальное автономное дошкольное образовательное учреждение «Детский сад № 213 комбинированного вида».</w:t>
      </w:r>
    </w:p>
    <w:p w:rsidR="00522B01" w:rsidRDefault="00522B01" w:rsidP="00522B01">
      <w:pPr>
        <w:jc w:val="both"/>
      </w:pPr>
      <w:r>
        <w:t xml:space="preserve">4. </w:t>
      </w:r>
      <w:r w:rsidRPr="00522B01">
        <w:t>Номинация «Лучший электронный образовательный ресурс для дошкольников</w:t>
      </w:r>
      <w:r>
        <w:t>.</w:t>
      </w:r>
    </w:p>
    <w:p w:rsidR="00522B01" w:rsidRDefault="00522B01" w:rsidP="00522B01">
      <w:pPr>
        <w:jc w:val="both"/>
      </w:pPr>
      <w:r>
        <w:t>5. Электронная дидактическая игра «День рождения Иры».</w:t>
      </w:r>
    </w:p>
    <w:p w:rsidR="00522B01" w:rsidRDefault="00522B01" w:rsidP="00522B01">
      <w:pPr>
        <w:jc w:val="both"/>
      </w:pPr>
      <w:r>
        <w:t>6. Электронная дидактическая игра предназначена для детей дошкольного возраста с нарушениями речи.</w:t>
      </w:r>
    </w:p>
    <w:p w:rsidR="0041622B" w:rsidRDefault="00165066" w:rsidP="0041622B">
      <w:pPr>
        <w:jc w:val="both"/>
      </w:pPr>
      <w:r>
        <w:t xml:space="preserve">Автоматизация звука – один из важных этапов коррекции звукопроизношения. </w:t>
      </w:r>
      <w:r w:rsidRPr="00165066">
        <w:t xml:space="preserve">Однообразное повторение и проговаривание слогов, слов, </w:t>
      </w:r>
      <w:proofErr w:type="spellStart"/>
      <w:r w:rsidRPr="00165066">
        <w:t>чистоговорок</w:t>
      </w:r>
      <w:proofErr w:type="spellEnd"/>
      <w:r w:rsidRPr="00165066">
        <w:t xml:space="preserve"> быстро надоедает ребенку, утомляет его, не вызывает желания заниматься. Чтобы такого не случилось, необходимо заняти</w:t>
      </w:r>
      <w:r>
        <w:t>я</w:t>
      </w:r>
      <w:r w:rsidRPr="00165066">
        <w:t xml:space="preserve"> превратить в интересную и увлекательную игру. </w:t>
      </w:r>
    </w:p>
    <w:p w:rsidR="0041622B" w:rsidRDefault="0041622B" w:rsidP="0041622B">
      <w:pPr>
        <w:jc w:val="both"/>
      </w:pPr>
      <w:r>
        <w:t xml:space="preserve">Традиционные приемы имеют место быть в нашей практике. Но можем ли мы ограничиваться только ими сегодня, в век глобальной информатизации, которая охватила и образовательный процесс? Нет, мы вынуждены искать инновационные решения. Одним из ключевых направлений процесса информатизации является внедрение ИКТ в образовательное пространство. </w:t>
      </w:r>
    </w:p>
    <w:p w:rsidR="00165066" w:rsidRDefault="0041622B" w:rsidP="00522B01">
      <w:pPr>
        <w:jc w:val="both"/>
      </w:pPr>
      <w:r>
        <w:t>Использование ИКТ дает возможность обогатить, качественно обновить образовательный процесс, повысить его эффективность, в том числе, и при работе по автоматизации звуков. Один из видов ИКТ - электронные игры-презентации, которые являются прекрасным наглядным пособием и демонстрационным материалом, облегчают процессы восприятия и запоминания информации, которые у дошкольников с нарушениями речи затруднены.</w:t>
      </w:r>
    </w:p>
    <w:p w:rsidR="0041622B" w:rsidRDefault="0041622B" w:rsidP="00522B01">
      <w:pPr>
        <w:jc w:val="both"/>
      </w:pPr>
      <w:r>
        <w:t>Предлагаем вашему вниманию одну из таких игр.</w:t>
      </w:r>
    </w:p>
    <w:p w:rsidR="00522B01" w:rsidRDefault="00522B01" w:rsidP="00522B01">
      <w:pPr>
        <w:jc w:val="both"/>
      </w:pPr>
      <w:r>
        <w:t xml:space="preserve">Цель игры: </w:t>
      </w:r>
      <w:r w:rsidR="00EA1B46">
        <w:t>С</w:t>
      </w:r>
      <w:r>
        <w:t xml:space="preserve">пособствовать автоматизации звука </w:t>
      </w:r>
      <w:r w:rsidRPr="00522B01">
        <w:t>[</w:t>
      </w:r>
      <w:r>
        <w:t>р</w:t>
      </w:r>
      <w:r w:rsidRPr="00522B01">
        <w:t>]</w:t>
      </w:r>
      <w:r>
        <w:t xml:space="preserve"> в речи.</w:t>
      </w:r>
    </w:p>
    <w:p w:rsidR="00522B01" w:rsidRDefault="00522B01" w:rsidP="00522B01">
      <w:pPr>
        <w:jc w:val="both"/>
      </w:pPr>
      <w:r>
        <w:t xml:space="preserve">Задачи: Совершенствовать </w:t>
      </w:r>
      <w:r w:rsidR="00EA1B46">
        <w:t xml:space="preserve">навыки четкого произношения звука </w:t>
      </w:r>
      <w:r w:rsidR="00EA1B46" w:rsidRPr="00EA1B46">
        <w:t>[</w:t>
      </w:r>
      <w:r w:rsidR="00EA1B46">
        <w:t>р</w:t>
      </w:r>
      <w:r w:rsidR="00EA1B46" w:rsidRPr="00EA1B46">
        <w:t>]</w:t>
      </w:r>
      <w:r w:rsidR="00EA1B46">
        <w:t>, развивать фонематическое восприятие, навыки звукового анализа, лексико-грамматический строй речи, связную речь, внимание, память, логическое мышление, просодическую сторону речи.</w:t>
      </w:r>
    </w:p>
    <w:p w:rsidR="00C7148C" w:rsidRDefault="00C7148C" w:rsidP="00522B01">
      <w:pPr>
        <w:jc w:val="both"/>
      </w:pPr>
    </w:p>
    <w:p w:rsidR="00EA1B46" w:rsidRDefault="00EA1B46" w:rsidP="00522B01">
      <w:pPr>
        <w:jc w:val="both"/>
      </w:pPr>
      <w:r>
        <w:lastRenderedPageBreak/>
        <w:t xml:space="preserve">Ход игры: </w:t>
      </w:r>
    </w:p>
    <w:p w:rsidR="00EA1B46" w:rsidRDefault="00EA1B46" w:rsidP="00EA1B46">
      <w:pPr>
        <w:jc w:val="both"/>
      </w:pPr>
      <w:r>
        <w:t xml:space="preserve">У Иры сегодня день рождения. </w:t>
      </w:r>
      <w:r w:rsidRPr="00EA1B46">
        <w:t xml:space="preserve">С самого утра она </w:t>
      </w:r>
      <w:r>
        <w:t xml:space="preserve">встречает гостей и получает подарки. </w:t>
      </w:r>
    </w:p>
    <w:p w:rsidR="00351FDE" w:rsidRDefault="0041622B" w:rsidP="00EA1B46">
      <w:pPr>
        <w:jc w:val="both"/>
      </w:pPr>
      <w:r>
        <w:t xml:space="preserve">Задание 1. </w:t>
      </w:r>
      <w:r w:rsidR="00351FDE">
        <w:t xml:space="preserve">«Подарки». </w:t>
      </w:r>
    </w:p>
    <w:p w:rsidR="0041622B" w:rsidRPr="0041622B" w:rsidRDefault="0041622B" w:rsidP="00EA1B46">
      <w:pPr>
        <w:jc w:val="both"/>
      </w:pPr>
      <w:r>
        <w:t xml:space="preserve">На экране изображены 3 коробки. Под каждой коробкой по 3 предмета. Ребенок выбирает предмет, в названии которого есть звук </w:t>
      </w:r>
      <w:r w:rsidRPr="0041622B">
        <w:t>[</w:t>
      </w:r>
      <w:r>
        <w:t>р</w:t>
      </w:r>
      <w:r w:rsidRPr="0041622B">
        <w:t>]</w:t>
      </w:r>
      <w:r>
        <w:t xml:space="preserve"> и нажимает на изображение. </w:t>
      </w:r>
      <w:r w:rsidR="008A537F">
        <w:t>Подходящие предметы перемещаются в коробки, лишние – при нажа</w:t>
      </w:r>
      <w:r w:rsidR="00351FDE">
        <w:t>тии исчезают</w:t>
      </w:r>
      <w:r w:rsidR="008A537F">
        <w:t>.</w:t>
      </w:r>
    </w:p>
    <w:p w:rsidR="00351FDE" w:rsidRDefault="0041622B" w:rsidP="008A537F">
      <w:pPr>
        <w:jc w:val="both"/>
      </w:pPr>
      <w:r>
        <w:t xml:space="preserve">Задание 2. </w:t>
      </w:r>
      <w:r w:rsidR="00351FDE">
        <w:t xml:space="preserve">«Что где?» </w:t>
      </w:r>
    </w:p>
    <w:p w:rsidR="008A537F" w:rsidRDefault="008A537F" w:rsidP="008A537F">
      <w:pPr>
        <w:jc w:val="both"/>
      </w:pPr>
      <w:r>
        <w:t>Ребенку предлагается рассмотреть и запомнить, что где находится. При нажатии кнопки мыши некоторые игрушки исчезают. Ребенок должен вспомнить, что где находилось. Правильность ответа можно проверить, кликнув на изображение вопросительных знаков.</w:t>
      </w:r>
    </w:p>
    <w:p w:rsidR="00351FDE" w:rsidRDefault="00351FDE" w:rsidP="00351FDE">
      <w:pPr>
        <w:jc w:val="both"/>
      </w:pPr>
      <w:r>
        <w:t>Задание 3. «Цветы»</w:t>
      </w:r>
      <w:r w:rsidRPr="00351FDE">
        <w:t>.</w:t>
      </w:r>
    </w:p>
    <w:p w:rsidR="00351FDE" w:rsidRDefault="00351FDE" w:rsidP="00351FDE">
      <w:pPr>
        <w:jc w:val="both"/>
      </w:pPr>
      <w:r>
        <w:t xml:space="preserve">На экране изображение вазы с цветами. Ребенку предлагается выбрать из них те, в названии которых встречается звук </w:t>
      </w:r>
      <w:r w:rsidRPr="00351FDE">
        <w:t>[</w:t>
      </w:r>
      <w:r>
        <w:t>р</w:t>
      </w:r>
      <w:r w:rsidRPr="00351FDE">
        <w:t>]</w:t>
      </w:r>
      <w:r>
        <w:t>. Правильность ответа можно проверить, кликнув мышкой. Лишние цветы исчезнут.</w:t>
      </w:r>
    </w:p>
    <w:p w:rsidR="00351FDE" w:rsidRDefault="00351FDE" w:rsidP="00351FDE">
      <w:pPr>
        <w:jc w:val="both"/>
      </w:pPr>
      <w:r>
        <w:t>Задание 4. «Посчитай».</w:t>
      </w:r>
    </w:p>
    <w:p w:rsidR="00351FDE" w:rsidRDefault="00424135" w:rsidP="00351FDE">
      <w:pPr>
        <w:jc w:val="both"/>
      </w:pPr>
      <w:r w:rsidRPr="00424135">
        <w:t>На экране</w:t>
      </w:r>
      <w:r>
        <w:t xml:space="preserve"> поочередно появляются цветы. Ребенок </w:t>
      </w:r>
      <w:r w:rsidR="0009745E">
        <w:t xml:space="preserve">их </w:t>
      </w:r>
      <w:r>
        <w:t>считает</w:t>
      </w:r>
      <w:r w:rsidR="0009745E">
        <w:t xml:space="preserve">, согласовывая числительные с существительными. </w:t>
      </w:r>
    </w:p>
    <w:p w:rsidR="0009745E" w:rsidRDefault="0009745E" w:rsidP="00351FDE">
      <w:pPr>
        <w:jc w:val="both"/>
      </w:pPr>
      <w:r>
        <w:t>Задание 5. «Угощение».</w:t>
      </w:r>
    </w:p>
    <w:p w:rsidR="0009745E" w:rsidRDefault="0009745E" w:rsidP="00351FDE">
      <w:pPr>
        <w:jc w:val="both"/>
      </w:pPr>
      <w:r>
        <w:t>На экране появляется контурные изображения продуктов. Ребенок называет их. По клику мыши изображения становятся цветными.</w:t>
      </w:r>
    </w:p>
    <w:p w:rsidR="0009745E" w:rsidRDefault="0009745E" w:rsidP="00351FDE">
      <w:pPr>
        <w:jc w:val="both"/>
      </w:pPr>
      <w:r>
        <w:t>Задание 6. «Путаница».</w:t>
      </w:r>
    </w:p>
    <w:p w:rsidR="0009745E" w:rsidRDefault="0009745E" w:rsidP="00351FDE">
      <w:pPr>
        <w:jc w:val="both"/>
      </w:pPr>
      <w:r>
        <w:t>На экране изображения, иллюстрирующие ошибочные предложения. Ребенок должен найти и исправить ошибки.</w:t>
      </w:r>
    </w:p>
    <w:p w:rsidR="0009745E" w:rsidRDefault="0009745E" w:rsidP="00351FDE">
      <w:pPr>
        <w:jc w:val="both"/>
      </w:pPr>
      <w:r>
        <w:t>Задание 7. «</w:t>
      </w:r>
      <w:r w:rsidR="00C7148C">
        <w:t>Песенки-</w:t>
      </w:r>
      <w:proofErr w:type="spellStart"/>
      <w:r w:rsidR="00C7148C">
        <w:t>чудесенки</w:t>
      </w:r>
      <w:proofErr w:type="spellEnd"/>
      <w:r>
        <w:t>».</w:t>
      </w:r>
    </w:p>
    <w:p w:rsidR="00C7148C" w:rsidRDefault="00C7148C" w:rsidP="00351FDE">
      <w:pPr>
        <w:jc w:val="both"/>
      </w:pPr>
      <w:r>
        <w:t xml:space="preserve">Ребенку предлагается пропеть </w:t>
      </w:r>
      <w:proofErr w:type="spellStart"/>
      <w:r>
        <w:t>чистоговорки</w:t>
      </w:r>
      <w:proofErr w:type="spellEnd"/>
      <w:r>
        <w:t xml:space="preserve"> вместе со звучащим голосом.</w:t>
      </w:r>
      <w:r w:rsidR="007D4B92">
        <w:t xml:space="preserve"> (</w:t>
      </w:r>
      <w:proofErr w:type="spellStart"/>
      <w:r w:rsidR="007D4B92">
        <w:t>Чистоговорки</w:t>
      </w:r>
      <w:proofErr w:type="spellEnd"/>
      <w:r w:rsidR="007D4B92">
        <w:t xml:space="preserve"> заранее разучены ребенком)</w:t>
      </w:r>
      <w:bookmarkStart w:id="0" w:name="_GoBack"/>
      <w:bookmarkEnd w:id="0"/>
      <w:r w:rsidR="007D4B92">
        <w:t xml:space="preserve"> </w:t>
      </w:r>
    </w:p>
    <w:p w:rsidR="00C7148C" w:rsidRDefault="00C7148C" w:rsidP="00351FDE">
      <w:pPr>
        <w:jc w:val="both"/>
      </w:pPr>
      <w:r>
        <w:t>Задание 8. «Викторина».</w:t>
      </w:r>
    </w:p>
    <w:p w:rsidR="00C7148C" w:rsidRDefault="00C7148C" w:rsidP="00351FDE">
      <w:pPr>
        <w:jc w:val="both"/>
      </w:pPr>
      <w:r>
        <w:t>Ребенку предлагается ответить на вопросы, вспомнив пройденные задания.</w:t>
      </w:r>
    </w:p>
    <w:p w:rsidR="0009745E" w:rsidRPr="00351FDE" w:rsidRDefault="0009745E" w:rsidP="00351FDE">
      <w:pPr>
        <w:jc w:val="both"/>
      </w:pPr>
    </w:p>
    <w:p w:rsidR="00522B01" w:rsidRDefault="00522B01" w:rsidP="00522B01">
      <w:pPr>
        <w:jc w:val="both"/>
      </w:pPr>
    </w:p>
    <w:sectPr w:rsidR="0052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F"/>
    <w:rsid w:val="0009745E"/>
    <w:rsid w:val="00165066"/>
    <w:rsid w:val="001F099E"/>
    <w:rsid w:val="00351FDE"/>
    <w:rsid w:val="0041622B"/>
    <w:rsid w:val="00424135"/>
    <w:rsid w:val="00522B01"/>
    <w:rsid w:val="007D4B92"/>
    <w:rsid w:val="008A537F"/>
    <w:rsid w:val="0090157F"/>
    <w:rsid w:val="009B438A"/>
    <w:rsid w:val="00B269C7"/>
    <w:rsid w:val="00C7148C"/>
    <w:rsid w:val="00E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049B-EEB0-4D30-8427-E189CF2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cp:lastPrinted>2021-03-15T11:13:00Z</cp:lastPrinted>
  <dcterms:created xsi:type="dcterms:W3CDTF">2021-03-12T10:26:00Z</dcterms:created>
  <dcterms:modified xsi:type="dcterms:W3CDTF">2021-03-15T11:36:00Z</dcterms:modified>
</cp:coreProperties>
</file>